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2" w:type="dxa"/>
        <w:jc w:val="center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"/>
        <w:gridCol w:w="142"/>
        <w:gridCol w:w="1984"/>
        <w:gridCol w:w="26"/>
        <w:gridCol w:w="265"/>
        <w:gridCol w:w="183"/>
        <w:gridCol w:w="93"/>
        <w:gridCol w:w="108"/>
        <w:gridCol w:w="175"/>
        <w:gridCol w:w="567"/>
        <w:gridCol w:w="992"/>
        <w:gridCol w:w="126"/>
        <w:gridCol w:w="200"/>
        <w:gridCol w:w="383"/>
        <w:gridCol w:w="333"/>
        <w:gridCol w:w="67"/>
        <w:gridCol w:w="25"/>
        <w:gridCol w:w="517"/>
        <w:gridCol w:w="193"/>
        <w:gridCol w:w="527"/>
        <w:gridCol w:w="178"/>
        <w:gridCol w:w="35"/>
        <w:gridCol w:w="390"/>
        <w:gridCol w:w="477"/>
        <w:gridCol w:w="298"/>
        <w:gridCol w:w="1354"/>
        <w:gridCol w:w="63"/>
        <w:gridCol w:w="98"/>
      </w:tblGrid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31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DD8">
              <w:rPr>
                <w:rFonts w:ascii="Times New Roman" w:hAnsi="Times New Roman"/>
                <w:sz w:val="24"/>
                <w:szCs w:val="24"/>
              </w:rPr>
              <w:t>Для служебного пользования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31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DD8">
              <w:rPr>
                <w:rFonts w:ascii="Times New Roman" w:hAnsi="Times New Roman"/>
                <w:sz w:val="24"/>
                <w:szCs w:val="24"/>
              </w:rPr>
              <w:t>Экз. №_______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31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31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24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района Сергиевский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2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DD8">
              <w:rPr>
                <w:rFonts w:ascii="Times New Roman" w:hAnsi="Times New Roman"/>
                <w:sz w:val="28"/>
                <w:szCs w:val="28"/>
              </w:rPr>
              <w:t>С.Г.Заболотин</w:t>
            </w:r>
            <w:proofErr w:type="spellEnd"/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2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2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«____» ___________________   2016 года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2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АКТ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обследования и категорирования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sz w:val="28"/>
                <w:szCs w:val="28"/>
              </w:rPr>
              <w:t>Общества с ограниченной ответственностью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DD8">
              <w:rPr>
                <w:rFonts w:ascii="Times New Roman" w:hAnsi="Times New Roman"/>
                <w:sz w:val="16"/>
                <w:szCs w:val="16"/>
              </w:rPr>
              <w:t>(наименование объект</w:t>
            </w:r>
            <w:proofErr w:type="gramStart"/>
            <w:r w:rsidRPr="005B4DD8">
              <w:rPr>
                <w:rFonts w:ascii="Times New Roman" w:hAnsi="Times New Roman"/>
                <w:sz w:val="16"/>
                <w:szCs w:val="16"/>
              </w:rPr>
              <w:t>а(</w:t>
            </w:r>
            <w:proofErr w:type="gramEnd"/>
            <w:r w:rsidRPr="005B4DD8">
              <w:rPr>
                <w:rFonts w:ascii="Times New Roman" w:hAnsi="Times New Roman"/>
                <w:sz w:val="16"/>
                <w:szCs w:val="16"/>
              </w:rPr>
              <w:t>территории))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sz w:val="28"/>
                <w:szCs w:val="28"/>
              </w:rPr>
              <w:t>«Организация»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sz w:val="28"/>
                <w:szCs w:val="28"/>
              </w:rPr>
              <w:t xml:space="preserve"> кафе «Название» и отель «Название» 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sz w:val="28"/>
                <w:szCs w:val="28"/>
              </w:rPr>
              <w:t xml:space="preserve">446540, Самарская область, Сергиевский район, </w:t>
            </w:r>
            <w:proofErr w:type="spellStart"/>
            <w:r w:rsidRPr="005B4DD8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Start"/>
            <w:r w:rsidRPr="005B4DD8">
              <w:rPr>
                <w:rFonts w:ascii="Times New Roman" w:hAnsi="Times New Roman"/>
                <w:i/>
                <w:sz w:val="28"/>
                <w:szCs w:val="28"/>
              </w:rPr>
              <w:t>.С</w:t>
            </w:r>
            <w:proofErr w:type="gramEnd"/>
            <w:r w:rsidRPr="005B4DD8">
              <w:rPr>
                <w:rFonts w:ascii="Times New Roman" w:hAnsi="Times New Roman"/>
                <w:i/>
                <w:sz w:val="28"/>
                <w:szCs w:val="28"/>
              </w:rPr>
              <w:t>ергиевск</w:t>
            </w:r>
            <w:proofErr w:type="spellEnd"/>
            <w:r w:rsidRPr="005B4DD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B4DD8">
              <w:rPr>
                <w:rFonts w:ascii="Times New Roman" w:hAnsi="Times New Roman"/>
                <w:i/>
                <w:sz w:val="28"/>
                <w:szCs w:val="28"/>
              </w:rPr>
              <w:t>ул.Ленина</w:t>
            </w:r>
            <w:proofErr w:type="spellEnd"/>
            <w:r w:rsidRPr="005B4DD8">
              <w:rPr>
                <w:rFonts w:ascii="Times New Roman" w:hAnsi="Times New Roman"/>
                <w:i/>
                <w:sz w:val="28"/>
                <w:szCs w:val="28"/>
              </w:rPr>
              <w:t xml:space="preserve"> д.15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DD8">
              <w:rPr>
                <w:rFonts w:ascii="Times New Roman" w:hAnsi="Times New Roman"/>
                <w:sz w:val="16"/>
                <w:szCs w:val="16"/>
              </w:rPr>
              <w:t>(адрес места расположения)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sz w:val="28"/>
                <w:szCs w:val="28"/>
              </w:rPr>
              <w:t>частная фирма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DD8">
              <w:rPr>
                <w:rFonts w:ascii="Times New Roman" w:hAnsi="Times New Roman"/>
                <w:sz w:val="16"/>
                <w:szCs w:val="16"/>
              </w:rPr>
              <w:t>(ведомственная принадлежность)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sz w:val="28"/>
                <w:szCs w:val="28"/>
              </w:rPr>
              <w:t>Услуги проживания и общественного питания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DD8">
              <w:rPr>
                <w:rFonts w:ascii="Times New Roman" w:hAnsi="Times New Roman"/>
                <w:sz w:val="16"/>
                <w:szCs w:val="16"/>
              </w:rPr>
              <w:t>(основное функциональное назначение)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4DD8">
              <w:rPr>
                <w:rFonts w:ascii="Times New Roman" w:hAnsi="Times New Roman"/>
                <w:sz w:val="28"/>
                <w:szCs w:val="28"/>
              </w:rPr>
              <w:t>В   соответствии   с   требованиями   Постановления   Правительства  Российской Федерации    от    25    марта    2015    года    N   272   "Об   утверждении   требований к   антитеррористической   защищенности   мест   массового   пребывания   людей  и  объектов   (территорий),   подлежащих   обязательной   охране   полицией,   и   форм паспортов  безопасности  таких  мест  и  объектов  (территорий)" межведомственная комиссия  (далее – комиссия) по  обследованию  мест массового пребывания людей, расположенных  на  территории муниципального района Сергиевский, образованная распоряжением главы</w:t>
            </w:r>
            <w:proofErr w:type="gramEnd"/>
            <w:r w:rsidRPr="005B4DD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Сергиевский №1216 </w:t>
            </w:r>
            <w:proofErr w:type="gramStart"/>
            <w:r w:rsidRPr="005B4DD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B4DD8">
              <w:rPr>
                <w:rFonts w:ascii="Times New Roman" w:hAnsi="Times New Roman"/>
                <w:sz w:val="28"/>
                <w:szCs w:val="28"/>
              </w:rPr>
              <w:t xml:space="preserve">  от 02 сентября 2015 года, комиссия в составе: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5B4DD8">
        <w:trPr>
          <w:gridAfter w:val="1"/>
          <w:wAfter w:w="98" w:type="dxa"/>
          <w:jc w:val="center"/>
        </w:trPr>
        <w:tc>
          <w:tcPr>
            <w:tcW w:w="2730" w:type="dxa"/>
            <w:gridSpan w:val="5"/>
            <w:vAlign w:val="center"/>
          </w:tcPr>
          <w:p w:rsidR="00E719B9" w:rsidRPr="005B4DD8" w:rsidRDefault="00E719B9" w:rsidP="005B4DD8">
            <w:pPr>
              <w:spacing w:after="0" w:line="240" w:lineRule="auto"/>
              <w:ind w:right="-145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227" w:type="dxa"/>
            <w:gridSpan w:val="11"/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B4DD8">
              <w:rPr>
                <w:rFonts w:ascii="Times New Roman" w:hAnsi="Times New Roman"/>
                <w:sz w:val="27"/>
                <w:szCs w:val="27"/>
              </w:rPr>
              <w:t>Заместитель главы  муниципального района Сергиевский</w:t>
            </w:r>
          </w:p>
        </w:tc>
        <w:tc>
          <w:tcPr>
            <w:tcW w:w="4057" w:type="dxa"/>
            <w:gridSpan w:val="11"/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79" w:right="-143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5B4DD8">
              <w:rPr>
                <w:rFonts w:ascii="Times New Roman" w:hAnsi="Times New Roman"/>
                <w:sz w:val="27"/>
                <w:szCs w:val="27"/>
              </w:rPr>
              <w:t>Заболотин</w:t>
            </w:r>
            <w:proofErr w:type="spellEnd"/>
            <w:r w:rsidRPr="005B4DD8">
              <w:rPr>
                <w:rFonts w:ascii="Times New Roman" w:hAnsi="Times New Roman"/>
                <w:sz w:val="27"/>
                <w:szCs w:val="27"/>
              </w:rPr>
              <w:t xml:space="preserve"> Сергей Геннадьевич</w:t>
            </w:r>
          </w:p>
        </w:tc>
      </w:tr>
      <w:tr w:rsidR="00E719B9" w:rsidRPr="005B4DD8" w:rsidTr="005B4DD8">
        <w:trPr>
          <w:gridAfter w:val="1"/>
          <w:wAfter w:w="98" w:type="dxa"/>
          <w:jc w:val="center"/>
        </w:trPr>
        <w:tc>
          <w:tcPr>
            <w:tcW w:w="2730" w:type="dxa"/>
            <w:gridSpan w:val="5"/>
            <w:vAlign w:val="center"/>
          </w:tcPr>
          <w:p w:rsidR="00E719B9" w:rsidRPr="005B4DD8" w:rsidRDefault="00E719B9" w:rsidP="005B4DD8">
            <w:pPr>
              <w:spacing w:after="0" w:line="240" w:lineRule="auto"/>
              <w:ind w:right="-145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3227" w:type="dxa"/>
            <w:gridSpan w:val="11"/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B4DD8">
              <w:rPr>
                <w:rFonts w:ascii="Times New Roman" w:hAnsi="Times New Roman"/>
                <w:sz w:val="27"/>
                <w:szCs w:val="27"/>
              </w:rPr>
              <w:t xml:space="preserve">Начальник отдела МВД России по Сергиевскому району </w:t>
            </w:r>
          </w:p>
        </w:tc>
        <w:tc>
          <w:tcPr>
            <w:tcW w:w="4057" w:type="dxa"/>
            <w:gridSpan w:val="11"/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79" w:right="-14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B4DD8">
              <w:rPr>
                <w:rFonts w:ascii="Times New Roman" w:hAnsi="Times New Roman"/>
                <w:sz w:val="27"/>
                <w:szCs w:val="27"/>
              </w:rPr>
              <w:t>Ерофеев Дмитрий Николаевич</w:t>
            </w:r>
          </w:p>
        </w:tc>
      </w:tr>
      <w:tr w:rsidR="00E719B9" w:rsidRPr="005B4DD8" w:rsidTr="005B4DD8">
        <w:trPr>
          <w:gridAfter w:val="1"/>
          <w:wAfter w:w="98" w:type="dxa"/>
          <w:jc w:val="center"/>
        </w:trPr>
        <w:tc>
          <w:tcPr>
            <w:tcW w:w="2730" w:type="dxa"/>
            <w:gridSpan w:val="5"/>
            <w:vAlign w:val="center"/>
          </w:tcPr>
          <w:p w:rsidR="00E719B9" w:rsidRPr="005B4DD8" w:rsidRDefault="00E719B9" w:rsidP="005B4DD8">
            <w:pPr>
              <w:spacing w:after="0" w:line="240" w:lineRule="auto"/>
              <w:ind w:right="-14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  <w:gridSpan w:val="11"/>
            <w:vAlign w:val="center"/>
          </w:tcPr>
          <w:p w:rsidR="00CC22DE" w:rsidRDefault="00E719B9" w:rsidP="005B4DD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B4DD8">
              <w:rPr>
                <w:rFonts w:ascii="Times New Roman" w:hAnsi="Times New Roman"/>
                <w:sz w:val="27"/>
                <w:szCs w:val="27"/>
              </w:rPr>
              <w:t xml:space="preserve">Начальник ОНД </w:t>
            </w:r>
            <w:r w:rsidR="00CC22DE">
              <w:rPr>
                <w:rFonts w:ascii="Times New Roman" w:hAnsi="Times New Roman"/>
                <w:sz w:val="27"/>
                <w:szCs w:val="27"/>
              </w:rPr>
              <w:t xml:space="preserve">и </w:t>
            </w:r>
            <w:proofErr w:type="gramStart"/>
            <w:r w:rsidR="00CC22DE">
              <w:rPr>
                <w:rFonts w:ascii="Times New Roman" w:hAnsi="Times New Roman"/>
                <w:sz w:val="27"/>
                <w:szCs w:val="27"/>
              </w:rPr>
              <w:t>ПР</w:t>
            </w:r>
            <w:proofErr w:type="gramEnd"/>
            <w:r w:rsidR="00CC22DE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E719B9" w:rsidRPr="005B4DD8" w:rsidRDefault="00CC22DE" w:rsidP="00CC22D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="00E719B9" w:rsidRPr="005B4DD8"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E719B9" w:rsidRPr="005B4DD8">
              <w:rPr>
                <w:rFonts w:ascii="Times New Roman" w:hAnsi="Times New Roman"/>
                <w:sz w:val="27"/>
                <w:szCs w:val="27"/>
              </w:rPr>
              <w:t>м.р</w:t>
            </w:r>
            <w:proofErr w:type="spellEnd"/>
            <w:r w:rsidR="00E719B9" w:rsidRPr="005B4DD8">
              <w:rPr>
                <w:rFonts w:ascii="Times New Roman" w:hAnsi="Times New Roman"/>
                <w:sz w:val="27"/>
                <w:szCs w:val="27"/>
              </w:rPr>
              <w:t xml:space="preserve">. Сергиевский и </w:t>
            </w:r>
            <w:proofErr w:type="spellStart"/>
            <w:r w:rsidR="00E719B9" w:rsidRPr="005B4DD8">
              <w:rPr>
                <w:rFonts w:ascii="Times New Roman" w:hAnsi="Times New Roman"/>
                <w:sz w:val="27"/>
                <w:szCs w:val="27"/>
              </w:rPr>
              <w:t>Исаклинский</w:t>
            </w:r>
            <w:proofErr w:type="spellEnd"/>
            <w:r w:rsidR="00E719B9" w:rsidRPr="005B4DD8">
              <w:rPr>
                <w:rFonts w:ascii="Times New Roman" w:hAnsi="Times New Roman"/>
                <w:sz w:val="27"/>
                <w:szCs w:val="27"/>
              </w:rPr>
              <w:br/>
              <w:t xml:space="preserve">УНД ГУ МЧС России </w:t>
            </w:r>
            <w:proofErr w:type="gramStart"/>
            <w:r w:rsidR="00E719B9" w:rsidRPr="005B4DD8">
              <w:rPr>
                <w:rFonts w:ascii="Times New Roman" w:hAnsi="Times New Roman"/>
                <w:sz w:val="27"/>
                <w:szCs w:val="27"/>
              </w:rPr>
              <w:t>по</w:t>
            </w:r>
            <w:proofErr w:type="gramEnd"/>
            <w:r w:rsidR="00E719B9" w:rsidRPr="005B4DD8">
              <w:rPr>
                <w:rFonts w:ascii="Times New Roman" w:hAnsi="Times New Roman"/>
                <w:sz w:val="27"/>
                <w:szCs w:val="27"/>
              </w:rPr>
              <w:t xml:space="preserve"> Самарской</w:t>
            </w:r>
          </w:p>
        </w:tc>
        <w:tc>
          <w:tcPr>
            <w:tcW w:w="4057" w:type="dxa"/>
            <w:gridSpan w:val="11"/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79" w:right="-143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5B4DD8">
              <w:rPr>
                <w:rFonts w:ascii="Times New Roman" w:hAnsi="Times New Roman"/>
                <w:sz w:val="27"/>
                <w:szCs w:val="27"/>
              </w:rPr>
              <w:t>Плотцев</w:t>
            </w:r>
            <w:proofErr w:type="spellEnd"/>
            <w:r w:rsidRPr="005B4DD8">
              <w:rPr>
                <w:rFonts w:ascii="Times New Roman" w:hAnsi="Times New Roman"/>
                <w:sz w:val="27"/>
                <w:szCs w:val="27"/>
              </w:rPr>
              <w:t xml:space="preserve"> Андрей Юрьевич</w:t>
            </w:r>
          </w:p>
        </w:tc>
      </w:tr>
      <w:tr w:rsidR="00E719B9" w:rsidRPr="005B4DD8" w:rsidTr="005B4DD8">
        <w:trPr>
          <w:gridAfter w:val="1"/>
          <w:wAfter w:w="98" w:type="dxa"/>
          <w:jc w:val="center"/>
        </w:trPr>
        <w:tc>
          <w:tcPr>
            <w:tcW w:w="2730" w:type="dxa"/>
            <w:gridSpan w:val="5"/>
            <w:vAlign w:val="center"/>
          </w:tcPr>
          <w:p w:rsidR="00E719B9" w:rsidRPr="005B4DD8" w:rsidRDefault="00E719B9" w:rsidP="005B4DD8">
            <w:pPr>
              <w:spacing w:after="0" w:line="240" w:lineRule="auto"/>
              <w:ind w:right="-14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27" w:type="dxa"/>
            <w:gridSpan w:val="11"/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Представитель </w:t>
            </w:r>
            <w:r w:rsidRPr="005B4DD8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собственника места массового пребывания людей или лицо, использующее место массового пребывания людей на ином законном основании (правообладатель места массового пребывания людей)- написать должность</w:t>
            </w:r>
          </w:p>
        </w:tc>
        <w:tc>
          <w:tcPr>
            <w:tcW w:w="4057" w:type="dxa"/>
            <w:gridSpan w:val="11"/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79" w:right="-143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5B4DD8">
              <w:rPr>
                <w:rFonts w:ascii="Times New Roman" w:hAnsi="Times New Roman"/>
                <w:color w:val="FF0000"/>
                <w:sz w:val="27"/>
                <w:szCs w:val="27"/>
              </w:rPr>
              <w:t>Кто?</w:t>
            </w:r>
            <w:r w:rsidRPr="005B4DD8">
              <w:rPr>
                <w:rFonts w:ascii="Times New Roman" w:hAnsi="Times New Roman"/>
                <w:color w:val="FF0000"/>
                <w:sz w:val="27"/>
                <w:szCs w:val="27"/>
              </w:rPr>
              <w:br/>
              <w:t>(</w:t>
            </w:r>
            <w:proofErr w:type="spellStart"/>
            <w:r w:rsidRPr="005B4DD8">
              <w:rPr>
                <w:rFonts w:ascii="Times New Roman" w:hAnsi="Times New Roman"/>
                <w:color w:val="FF0000"/>
                <w:sz w:val="27"/>
                <w:szCs w:val="27"/>
              </w:rPr>
              <w:t>фио</w:t>
            </w:r>
            <w:proofErr w:type="spellEnd"/>
            <w:r w:rsidRPr="005B4DD8">
              <w:rPr>
                <w:rFonts w:ascii="Times New Roman" w:hAnsi="Times New Roman"/>
                <w:color w:val="FF0000"/>
                <w:sz w:val="27"/>
                <w:szCs w:val="27"/>
              </w:rPr>
              <w:t xml:space="preserve"> как в других строках)</w:t>
            </w:r>
          </w:p>
        </w:tc>
      </w:tr>
      <w:tr w:rsidR="00E719B9" w:rsidRPr="005B4DD8" w:rsidTr="005B4DD8">
        <w:trPr>
          <w:gridAfter w:val="1"/>
          <w:wAfter w:w="98" w:type="dxa"/>
          <w:jc w:val="center"/>
        </w:trPr>
        <w:tc>
          <w:tcPr>
            <w:tcW w:w="2730" w:type="dxa"/>
            <w:gridSpan w:val="5"/>
            <w:vAlign w:val="center"/>
          </w:tcPr>
          <w:p w:rsidR="00E719B9" w:rsidRPr="005B4DD8" w:rsidRDefault="00E719B9" w:rsidP="005B4DD8">
            <w:pPr>
              <w:spacing w:after="0" w:line="240" w:lineRule="auto"/>
              <w:ind w:right="-14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  <w:gridSpan w:val="11"/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B4DD8">
              <w:rPr>
                <w:rFonts w:ascii="Times New Roman" w:hAnsi="Times New Roman"/>
                <w:sz w:val="27"/>
                <w:szCs w:val="27"/>
              </w:rPr>
              <w:t>Главный специалист мобилизационного отдела администрации муниципального района Сергиевский</w:t>
            </w:r>
          </w:p>
        </w:tc>
        <w:tc>
          <w:tcPr>
            <w:tcW w:w="4057" w:type="dxa"/>
            <w:gridSpan w:val="11"/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79" w:right="-14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B4DD8">
              <w:rPr>
                <w:rFonts w:ascii="Times New Roman" w:hAnsi="Times New Roman"/>
                <w:sz w:val="27"/>
                <w:szCs w:val="27"/>
              </w:rPr>
              <w:t>Кузьмин Александр Евгеньевич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осуществила обследование состояния антитеррористической защищённости данного объекта    и    рассмотрела    следующие   исходные    данные,    представленные  для проведения категорирования объекта:</w:t>
            </w:r>
            <w:r w:rsidRPr="005B4DD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pStyle w:val="a7"/>
              <w:numPr>
                <w:ilvl w:val="0"/>
                <w:numId w:val="1"/>
              </w:numPr>
              <w:tabs>
                <w:tab w:val="left" w:pos="236"/>
              </w:tabs>
              <w:spacing w:after="0" w:line="240" w:lineRule="auto"/>
              <w:ind w:left="773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B4DD8">
              <w:rPr>
                <w:rFonts w:ascii="Times New Roman" w:hAnsi="Times New Roman"/>
                <w:sz w:val="28"/>
                <w:szCs w:val="28"/>
                <w:u w:val="single"/>
              </w:rPr>
              <w:t>Общие сведения о количестве людей на объекте (территории):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203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1.Сведения о персонале объекта (территории):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649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345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Сотрудники и технический персонал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159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человек;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649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345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Посетители (мест)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80" w:type="dxa"/>
            <w:gridSpan w:val="4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436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человек;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649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345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Персонал арендующих организаций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80" w:type="dxa"/>
            <w:gridSpan w:val="4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203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2.Режим работы объекта (территории):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203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Максимальное количество людей, одновременно находящихся на объекте (территории объекта) в дневное и ночное время: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" w:right="-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 xml:space="preserve">первая смена: </w:t>
            </w:r>
            <w:proofErr w:type="gramStart"/>
            <w:r w:rsidRPr="005B4DD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6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4DD8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5B4D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мин. до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14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4DD8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5B4D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45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 xml:space="preserve">мин.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595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" w:right="-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 xml:space="preserve">вторая смена: </w:t>
            </w:r>
            <w:proofErr w:type="gramStart"/>
            <w:r w:rsidRPr="005B4DD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4DD8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5B4D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мин. до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17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4DD8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5B4D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0" w:type="dxa"/>
            <w:gridSpan w:val="2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00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 xml:space="preserve">мин.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159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" w:right="-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 xml:space="preserve">третья смена: </w:t>
            </w:r>
            <w:proofErr w:type="gramStart"/>
            <w:r w:rsidRPr="005B4DD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4DD8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5B4D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мин. до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4DD8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5B4D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0" w:type="dxa"/>
            <w:gridSpan w:val="2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 xml:space="preserve">мин.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" w:right="-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ночью</w:t>
            </w: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4DD8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5B4D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мин. до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4DD8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5B4D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0" w:type="dxa"/>
            <w:gridSpan w:val="2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30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 xml:space="preserve">мин.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pStyle w:val="a7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348" w:hanging="42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B4DD8">
              <w:rPr>
                <w:rFonts w:ascii="Times New Roman" w:hAnsi="Times New Roman"/>
                <w:sz w:val="28"/>
                <w:szCs w:val="28"/>
                <w:u w:val="single"/>
              </w:rPr>
              <w:t>Системы инженерно-технических средств охраны и контроля доступа, физической защиты и пожарной безопасности: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203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1.Система видеонаблюдения: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Отсутствует (или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администратиный</w:t>
            </w:r>
            <w:proofErr w:type="spell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корпус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оборудованм</w:t>
            </w:r>
            <w:proofErr w:type="spell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системой охранного видеонаблюдения «Периметр-3000», которая включает в себя 10 наружных и 15 внутренних цифровых камер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видеонаблюдения</w:t>
            </w:r>
            <w:proofErr w:type="gram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.П</w:t>
            </w:r>
            <w:proofErr w:type="gram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ериметр</w:t>
            </w:r>
            <w:proofErr w:type="spell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, все входные двери, коридоры 1 2 этажей, спортивный зал и актовый зал  покрыты зоной контроля </w:t>
            </w: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 xml:space="preserve">камерами полностью. Срок хранения информации на сервере -30 суток. </w:t>
            </w:r>
            <w:proofErr w:type="gram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Функционирование устойчивое (последняя проверка) осуществлена 01.03.2016. в остальных корпусах система видеонаблюдение отсутствует)</w:t>
            </w:r>
            <w:proofErr w:type="gramEnd"/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203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2.Система оповещения и управления эвакуацией: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В здании установлена только система автоматического сообщения и организации эвакуации людей при пожаре, на базе АПС «Рокт-345» (для правильного и точного выполнения и руководства эвакуацией  при угрозах террористического характера необходима установка ГГС – громкоговорящей связи (радиоточки</w:t>
            </w:r>
            <w:proofErr w:type="gram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)с</w:t>
            </w:r>
            <w:proofErr w:type="gram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возможностью оповещения в неавтоматическом режиме). Пути эвакуации отображены на схемах эвакуации на стендах в вестибюлях на каждом этаже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203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3.Освещение периметра: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Периметр и  территория кафе оборудованы системой освещения в кол-ве 10 опор, на которых установлены светильники уличного освещения, и 5 прожекторов (фонарей) на фасаде здания. Над каждым выходом имеется плафоны с лампочками. Имеющиеся средства освещения являются достаточными для освещенности всей территории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203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4.Наличие тревожной сигнализации (экстренного вызова полиции):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Кнопка экстренного вызова полиции имеется, размещена на вахте в коридоре 1 этажа административного корпуса и на брелоке (сотовом телефоне), выведена на пульт ОВО по Сергиевскому району. Работоспособность проверяется ежедневно при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заступлении</w:t>
            </w:r>
            <w:proofErr w:type="spell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сторожа на дежурство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203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5.Наличие сре</w:t>
            </w:r>
            <w:proofErr w:type="gramStart"/>
            <w:r w:rsidRPr="005B4DD8">
              <w:rPr>
                <w:rFonts w:ascii="Times New Roman" w:hAnsi="Times New Roman"/>
                <w:sz w:val="28"/>
                <w:szCs w:val="28"/>
              </w:rPr>
              <w:t>дств св</w:t>
            </w:r>
            <w:proofErr w:type="gramEnd"/>
            <w:r w:rsidRPr="005B4DD8">
              <w:rPr>
                <w:rFonts w:ascii="Times New Roman" w:hAnsi="Times New Roman"/>
                <w:sz w:val="28"/>
                <w:szCs w:val="28"/>
              </w:rPr>
              <w:t>язи и оборудование телефонных аппаратов аппаратурой автоматического определения номера: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В кафе  имеется 4 номера: в кабинете директора 2-15-77, в приемной        2-12-91 (и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параллельныйв</w:t>
            </w:r>
            <w:proofErr w:type="spell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вестибюле) в бухгалтерии 2-14-77 и на вахте 3-33-3. Все телефонные аппараты оборудованы АОН. Техническая возможность определения номера имеется. Договор на оказание услуги определения номера заключен с ПАО "Ростелеком" 01.01.2015 года.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203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6.Инженерно-технические и иные средства охраны: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2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- охранно-пожарная сигнализация (наименование, технические характеристики, количество):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В здании административного корпуса  установлена автоматическая пожарная сигнализация «Рокот-345», блоки выхода сигнализации расположены на посту охраны на 1-и этаже при входе в здание. Система включает в себя 254 датчика РК-24, 20 динамиков ДО-2, для передачи автоматического сообщения и организации эвакуации людей при пожаре. Сигнал выведен на пульт дежурного по ПСО №40 противопожарной службы Самарской области.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В соответствии с нормами имеется 25 огнетушителей ОП-2, расположенных в коридорах 1 этажа 10 шт., 2 этажа-10 шт. 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В здании отеля установлена автоматическая пожарная сигнализация………и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т.д</w:t>
            </w:r>
            <w:proofErr w:type="gram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.п</w:t>
            </w:r>
            <w:proofErr w:type="gram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о</w:t>
            </w:r>
            <w:proofErr w:type="spell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всем отдельно расположенным помещениям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2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lastRenderedPageBreak/>
              <w:t>- ограждение периметра: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Со стороны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ул</w:t>
            </w:r>
            <w:proofErr w:type="gram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.К</w:t>
            </w:r>
            <w:proofErr w:type="gram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ооперативная</w:t>
            </w:r>
            <w:proofErr w:type="spell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ограждение отсутствует. Со стороны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ул.К.Маркса</w:t>
            </w:r>
            <w:proofErr w:type="spell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территория кафе оборудована ограждением высотой </w:t>
            </w:r>
            <w:smartTag w:uri="urn:schemas-microsoft-com:office:smarttags" w:element="metricconverter">
              <w:smartTagPr>
                <w:attr w:name="ProductID" w:val="1,8 метра"/>
              </w:smartTagPr>
              <w:r w:rsidRPr="005B4DD8">
                <w:rPr>
                  <w:rFonts w:ascii="Times New Roman" w:hAnsi="Times New Roman"/>
                  <w:i/>
                  <w:color w:val="FF0000"/>
                  <w:sz w:val="28"/>
                  <w:szCs w:val="28"/>
                </w:rPr>
                <w:t>1,8 метра</w:t>
              </w:r>
            </w:smartTag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, состоящим из металлического прутка диаметром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5B4DD8">
                <w:rPr>
                  <w:rFonts w:ascii="Times New Roman" w:hAnsi="Times New Roman"/>
                  <w:i/>
                  <w:color w:val="FF0000"/>
                  <w:sz w:val="28"/>
                  <w:szCs w:val="28"/>
                </w:rPr>
                <w:t>10 мм</w:t>
              </w:r>
            </w:smartTag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, приваренного к прожилинам из профильной трубы 20Х40 мм, закрепленным к опорам из металлической трубы диаметром 200мм. Со стороны улицы Ленина территория кафе  оборудована ограждением высотой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5B4DD8">
                <w:rPr>
                  <w:rFonts w:ascii="Times New Roman" w:hAnsi="Times New Roman"/>
                  <w:i/>
                  <w:color w:val="FF0000"/>
                  <w:sz w:val="28"/>
                  <w:szCs w:val="28"/>
                </w:rPr>
                <w:t>1,5 метра</w:t>
              </w:r>
            </w:smartTag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, состоящим из металлического прутка диаметром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5B4DD8">
                <w:rPr>
                  <w:rFonts w:ascii="Times New Roman" w:hAnsi="Times New Roman"/>
                  <w:i/>
                  <w:color w:val="FF0000"/>
                  <w:sz w:val="28"/>
                  <w:szCs w:val="28"/>
                </w:rPr>
                <w:t>10 мм</w:t>
              </w:r>
            </w:smartTag>
            <w:proofErr w:type="gram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., </w:t>
            </w:r>
            <w:proofErr w:type="gram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приваренного к прожилинам из металлического прутка диаметром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5B4DD8">
                <w:rPr>
                  <w:rFonts w:ascii="Times New Roman" w:hAnsi="Times New Roman"/>
                  <w:i/>
                  <w:color w:val="FF0000"/>
                  <w:sz w:val="28"/>
                  <w:szCs w:val="28"/>
                </w:rPr>
                <w:t>10 мм</w:t>
              </w:r>
            </w:smartTag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., закрепленным к опорам из металлической трубы диаметром 200мм. Целостность ограждения не нарушена. Требуется дополнительно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установиторгаждение</w:t>
            </w:r>
            <w:proofErr w:type="spell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со стороны улицы Ленина, К-Маркса и здания столовой общей протяженностью ____ метров. 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2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- ворота и калитки: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Со стороны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ул.Кооперативная</w:t>
            </w:r>
            <w:proofErr w:type="spell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оборудован шлагбаум высотой </w:t>
            </w:r>
            <w:smartTag w:uri="urn:schemas-microsoft-com:office:smarttags" w:element="metricconverter">
              <w:smartTagPr>
                <w:attr w:name="ProductID" w:val="0,6 метра"/>
              </w:smartTagPr>
              <w:r w:rsidRPr="005B4DD8">
                <w:rPr>
                  <w:rFonts w:ascii="Times New Roman" w:hAnsi="Times New Roman"/>
                  <w:i/>
                  <w:color w:val="FF0000"/>
                  <w:sz w:val="28"/>
                  <w:szCs w:val="28"/>
                </w:rPr>
                <w:t>0,6 метра</w:t>
              </w:r>
            </w:smartTag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и шириной </w:t>
            </w:r>
            <w:smartTag w:uri="urn:schemas-microsoft-com:office:smarttags" w:element="metricconverter">
              <w:smartTagPr>
                <w:attr w:name="ProductID" w:val="4 метра"/>
              </w:smartTagPr>
              <w:r w:rsidRPr="005B4DD8">
                <w:rPr>
                  <w:rFonts w:ascii="Times New Roman" w:hAnsi="Times New Roman"/>
                  <w:i/>
                  <w:color w:val="FF0000"/>
                  <w:sz w:val="28"/>
                  <w:szCs w:val="28"/>
                </w:rPr>
                <w:t>4 метра</w:t>
              </w:r>
            </w:smartTag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из металлической трубы диаметром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5B4DD8">
                <w:rPr>
                  <w:rFonts w:ascii="Times New Roman" w:hAnsi="Times New Roman"/>
                  <w:i/>
                  <w:color w:val="FF0000"/>
                  <w:sz w:val="28"/>
                  <w:szCs w:val="28"/>
                </w:rPr>
                <w:t>150 мм</w:t>
              </w:r>
            </w:smartTag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., открывается путем отвода в сторону, оборудован устройством для закрытия на навесной замок, на замок не закрыт; со стороны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ул.Ленина</w:t>
            </w:r>
            <w:proofErr w:type="spell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между административным корпусом и корпусом № 2  имеются двустворчатые распашные ворота шириной </w:t>
            </w:r>
            <w:smartTag w:uri="urn:schemas-microsoft-com:office:smarttags" w:element="metricconverter">
              <w:smartTagPr>
                <w:attr w:name="ProductID" w:val="4 метра"/>
              </w:smartTagPr>
              <w:r w:rsidRPr="005B4DD8">
                <w:rPr>
                  <w:rFonts w:ascii="Times New Roman" w:hAnsi="Times New Roman"/>
                  <w:i/>
                  <w:color w:val="FF0000"/>
                  <w:sz w:val="28"/>
                  <w:szCs w:val="28"/>
                </w:rPr>
                <w:t>4 метра</w:t>
              </w:r>
            </w:smartTag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и высотой </w:t>
            </w:r>
            <w:smartTag w:uri="urn:schemas-microsoft-com:office:smarttags" w:element="metricconverter">
              <w:smartTagPr>
                <w:attr w:name="ProductID" w:val="0,9 метра"/>
              </w:smartTagPr>
              <w:r w:rsidRPr="005B4DD8">
                <w:rPr>
                  <w:rFonts w:ascii="Times New Roman" w:hAnsi="Times New Roman"/>
                  <w:i/>
                  <w:color w:val="FF0000"/>
                  <w:sz w:val="28"/>
                  <w:szCs w:val="28"/>
                </w:rPr>
                <w:t>0,9 метра</w:t>
              </w:r>
            </w:smartTag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изготовленные  из металлического уголка 40Х40 мм с приваренными металлическими прутьями диаметром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5B4DD8">
                <w:rPr>
                  <w:rFonts w:ascii="Times New Roman" w:hAnsi="Times New Roman"/>
                  <w:i/>
                  <w:color w:val="FF0000"/>
                  <w:sz w:val="28"/>
                  <w:szCs w:val="28"/>
                </w:rPr>
                <w:t>5 мм</w:t>
              </w:r>
            </w:smartTag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, сваренными в виде решетки с расстояниями между прутьями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5B4DD8">
                <w:rPr>
                  <w:rFonts w:ascii="Times New Roman" w:hAnsi="Times New Roman"/>
                  <w:i/>
                  <w:color w:val="FF0000"/>
                  <w:sz w:val="28"/>
                  <w:szCs w:val="28"/>
                </w:rPr>
                <w:t>10 см</w:t>
              </w:r>
            </w:smartTag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., крепятся на металлические опоры из трубы диаметром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5B4DD8">
                <w:rPr>
                  <w:rFonts w:ascii="Times New Roman" w:hAnsi="Times New Roman"/>
                  <w:i/>
                  <w:color w:val="FF0000"/>
                  <w:sz w:val="28"/>
                  <w:szCs w:val="28"/>
                </w:rPr>
                <w:t>200 мм</w:t>
              </w:r>
            </w:smartTag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высотой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5B4DD8">
                <w:rPr>
                  <w:rFonts w:ascii="Times New Roman" w:hAnsi="Times New Roman"/>
                  <w:i/>
                  <w:color w:val="FF0000"/>
                  <w:sz w:val="28"/>
                  <w:szCs w:val="28"/>
                </w:rPr>
                <w:t>1 метр</w:t>
              </w:r>
            </w:smartTag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. Ворота оборудованы устройством для закрытия на навесной замок, не закрываются и так далее………..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2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- ограничение стоянки транспорта: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На  территорию кафе транспорт проезжает беспрепятственно. Со стороны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ул.Ленина</w:t>
            </w:r>
            <w:proofErr w:type="spell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К.Маркса</w:t>
            </w:r>
            <w:proofErr w:type="spell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и Кооперативная ограничение стоянки транспорта ближе </w:t>
            </w:r>
            <w:smartTag w:uri="urn:schemas-microsoft-com:office:smarttags" w:element="metricconverter">
              <w:smartTagPr>
                <w:attr w:name="ProductID" w:val="25 метров"/>
              </w:smartTagPr>
              <w:r w:rsidRPr="005B4DD8">
                <w:rPr>
                  <w:rFonts w:ascii="Times New Roman" w:hAnsi="Times New Roman"/>
                  <w:i/>
                  <w:color w:val="FF0000"/>
                  <w:sz w:val="28"/>
                  <w:szCs w:val="28"/>
                </w:rPr>
                <w:t>25 метров</w:t>
              </w:r>
            </w:smartTag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от корпусов отсутствует. Со стороны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ул.Ленина</w:t>
            </w:r>
            <w:proofErr w:type="spell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от перекрестка с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ул.Л.Толстого</w:t>
            </w:r>
            <w:proofErr w:type="spell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до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пепекрестка</w:t>
            </w:r>
            <w:proofErr w:type="spell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с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ул.К.Маркса</w:t>
            </w:r>
            <w:proofErr w:type="spell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дорога оборудована дорожными знаками 2,1, запрещающими остановку транспортных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средств.</w:t>
            </w:r>
            <w:r w:rsidRPr="005B4DD8">
              <w:rPr>
                <w:i/>
                <w:color w:val="FF0000"/>
              </w:rPr>
              <w:t>Приняты</w:t>
            </w:r>
            <w:proofErr w:type="spellEnd"/>
            <w:r w:rsidRPr="005B4DD8">
              <w:rPr>
                <w:i/>
                <w:color w:val="FF0000"/>
              </w:rPr>
              <w:t xml:space="preserve"> временные меры до восстановления ограждения: посажены деревья и разбиты клумбы в автопокрышках от колес грузовых автомобилей?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203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6.Организация физической охраны: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2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- наименование организации, осуществляющей охрану: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Охрана административного корпуса осуществляется силами технического персонала (с 7 </w:t>
            </w: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  <w:u w:val="single"/>
                <w:vertAlign w:val="superscript"/>
              </w:rPr>
              <w:t>00</w:t>
            </w: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до 19 </w:t>
            </w: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  <w:u w:val="single"/>
                <w:vertAlign w:val="superscript"/>
              </w:rPr>
              <w:t>00</w:t>
            </w: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) и штатных сторожей(с 19 </w:t>
            </w: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  <w:u w:val="single"/>
                <w:vertAlign w:val="superscript"/>
              </w:rPr>
              <w:t>00</w:t>
            </w: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до 7 </w:t>
            </w: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  <w:u w:val="single"/>
                <w:vertAlign w:val="superscript"/>
              </w:rPr>
              <w:t>00</w:t>
            </w: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) Пост оборудован КЭВП? с выводом на пульт ОВО?. Кафе ночью не охраняются (закрыты на замок) оборудованы охранной сигнализацией и сдаются под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охрануОВО?или</w:t>
            </w:r>
            <w:proofErr w:type="spell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другой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вариант:</w:t>
            </w:r>
            <w:r w:rsidRPr="005B4DD8">
              <w:rPr>
                <w:i/>
                <w:color w:val="FF0000"/>
              </w:rPr>
              <w:t>ООО</w:t>
            </w:r>
            <w:proofErr w:type="spellEnd"/>
            <w:r w:rsidRPr="005B4DD8">
              <w:rPr>
                <w:i/>
                <w:color w:val="FF0000"/>
              </w:rPr>
              <w:t xml:space="preserve"> ЧОО «Гранит»,  Руководитель Петров Иван Васильевич, </w:t>
            </w:r>
            <w:proofErr w:type="spellStart"/>
            <w:r w:rsidRPr="005B4DD8">
              <w:rPr>
                <w:i/>
                <w:color w:val="FF0000"/>
              </w:rPr>
              <w:t>г.Тольятти</w:t>
            </w:r>
            <w:proofErr w:type="spellEnd"/>
            <w:r w:rsidRPr="005B4DD8">
              <w:rPr>
                <w:i/>
                <w:color w:val="FF0000"/>
              </w:rPr>
              <w:t xml:space="preserve">, </w:t>
            </w:r>
            <w:proofErr w:type="spellStart"/>
            <w:r w:rsidRPr="005B4DD8">
              <w:rPr>
                <w:i/>
                <w:color w:val="FF0000"/>
              </w:rPr>
              <w:t>ул.Советская</w:t>
            </w:r>
            <w:proofErr w:type="spellEnd"/>
            <w:r w:rsidRPr="005B4DD8">
              <w:rPr>
                <w:i/>
                <w:color w:val="FF0000"/>
              </w:rPr>
              <w:t xml:space="preserve">, 49,  раб. 44-34-56, моб. +7903456789, </w:t>
            </w:r>
            <w:proofErr w:type="spellStart"/>
            <w:r w:rsidRPr="005B4DD8">
              <w:rPr>
                <w:i/>
                <w:color w:val="FF0000"/>
              </w:rPr>
              <w:t>деж</w:t>
            </w:r>
            <w:proofErr w:type="spellEnd"/>
            <w:r w:rsidRPr="005B4DD8">
              <w:rPr>
                <w:i/>
                <w:color w:val="FF0000"/>
              </w:rPr>
              <w:t>. 33-56-76, Лицензия №2431 от 23.04.2011 г. сроком на 5 лет</w:t>
            </w:r>
            <w:r w:rsidRPr="005B4DD8">
              <w:rPr>
                <w:i/>
                <w:color w:val="FF0000"/>
              </w:rPr>
              <w:tab/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2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- договор на охрану: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Договор с ОВО (или ЧОП?)№ 76 заключен 12.08.2014 года, срок действия до 31.12.2016 года на охрану с 19 </w:t>
            </w: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  <w:u w:val="single"/>
                <w:vertAlign w:val="superscript"/>
              </w:rPr>
              <w:t>00</w:t>
            </w: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до 7 </w:t>
            </w: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  <w:u w:val="single"/>
                <w:vertAlign w:val="superscript"/>
              </w:rPr>
              <w:t>00</w:t>
            </w: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 в нерабочее время (прибытие при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сработке</w:t>
            </w:r>
            <w:proofErr w:type="spell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сигнализации на проникновение).</w:t>
            </w:r>
          </w:p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Договор с ОВО (или ЧОП?) на обслуживание КЭВП № 77заключен  01.01.2016 г. на срок до 31.12.2016 года.</w:t>
            </w:r>
          </w:p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Как вариант – Договор не заключался или отсутствует 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2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lastRenderedPageBreak/>
              <w:t>- численность сотрудников охраны: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" w:right="-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первая смена: с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мин. до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 xml:space="preserve">мин.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" w:right="-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вторая смена: с</w:t>
            </w: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мин. до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710" w:type="dxa"/>
            <w:gridSpan w:val="2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 xml:space="preserve">мин.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" w:right="-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третья смена: с</w:t>
            </w: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мин. до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710" w:type="dxa"/>
            <w:gridSpan w:val="2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 xml:space="preserve">мин.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" w:right="-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ночью</w:t>
            </w: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15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мин. до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710" w:type="dxa"/>
            <w:gridSpan w:val="2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-135"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 xml:space="preserve">мин.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2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- обеспеченность сотрудников форменной одеждой, спецсредствами и средствами связи: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Форменная одежда и спецсредства отсутствуют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203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6.Организация пропускного режима: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203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Пропускной режим в помещение обеденного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залакафе</w:t>
            </w:r>
            <w:proofErr w:type="spell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отсутствует в помещение общежития осуществляется силами технического персонала с регистрацией в журнале при оформлении проживания или с записью в журнал данных документа удостоверяющего личность (либо в сопровождении дежурного) Транспорт на территорию кафе проезжает с разрешения директора или беспрепятственно (проезд никто не контролирует)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pStyle w:val="a7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348" w:hanging="42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B4DD8">
              <w:rPr>
                <w:rFonts w:ascii="Times New Roman" w:hAnsi="Times New Roman"/>
                <w:sz w:val="28"/>
                <w:szCs w:val="28"/>
                <w:u w:val="single"/>
              </w:rPr>
              <w:t>Возможные социально-экономические последствия террористического акта в месте массового пребывания людей: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203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1.Характер террористической угрозы: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Совершение террористических  актов  и  возникновения  террористических  угроз: захват заложников, закладка и подрыв самодельного взрывного устройства; поджог здания или сооружения; подрыв припаркованного автомобиля со стороны прилегающих улиц; террористический акт с использованием террориста-смертника. Также вероятным проявлением террористической угрозы может быть телефонный звонок о заложенном взрывном устройстве. При этом существует возможность совершения террористических актов как одним преступником, так и группой злоумышленников посредством скрытного или обманного проникновения на территорию техникума, а также легального прохода на территорию объекта в рабочее время либо попытки совершения террористического акта без проникновения на территорию объекта.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ind w:left="203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2.Возможные последствия совершения террористического акта: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Возникновение    паники,    ранения    и    гибель    людей,   нарушение  деятельности   учреждения, уничтожение имущества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pStyle w:val="a7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348" w:hanging="42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B4DD8">
              <w:rPr>
                <w:rFonts w:ascii="Times New Roman" w:hAnsi="Times New Roman"/>
                <w:sz w:val="28"/>
                <w:szCs w:val="28"/>
                <w:u w:val="single"/>
              </w:rPr>
              <w:t>Выводы о надежности охраны и антитеррористической защищенности объекта (места):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Состояние антитеррористической безопасности: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E719B9" w:rsidRPr="005B4DD8" w:rsidRDefault="00E719B9" w:rsidP="005B4D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638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DD8">
              <w:rPr>
                <w:rFonts w:ascii="Times New Roman" w:hAnsi="Times New Roman"/>
                <w:sz w:val="28"/>
                <w:szCs w:val="28"/>
              </w:rPr>
              <w:t>соответствуетминимальным</w:t>
            </w:r>
            <w:proofErr w:type="spellEnd"/>
            <w:r w:rsidRPr="005B4DD8">
              <w:rPr>
                <w:rFonts w:ascii="Times New Roman" w:hAnsi="Times New Roman"/>
                <w:sz w:val="28"/>
                <w:szCs w:val="28"/>
              </w:rPr>
              <w:t xml:space="preserve"> обязательным требованиям антитеррористической защищенности образовательных учреждений, утвержденных решением антитеррористической комиссии Самарской области от 03.03.2005 года №01-05;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E719B9" w:rsidRPr="005B4DD8" w:rsidRDefault="00E719B9" w:rsidP="005B4D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38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не соответствует требованиям пункта 23  Требований к антитеррористической защищенности мест массового пребывания людей, утвержденных постановление Правительства Российской Федерации от 25 03.2015 года №272.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pStyle w:val="a7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348" w:hanging="42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B4DD8">
              <w:rPr>
                <w:rFonts w:ascii="Times New Roman" w:hAnsi="Times New Roman"/>
                <w:sz w:val="28"/>
                <w:szCs w:val="28"/>
                <w:u w:val="single"/>
              </w:rPr>
              <w:t>Рекомендации по укреплению антитеррористической защищенности объекта (места):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jc w:val="center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9B9" w:rsidRPr="005B4DD8" w:rsidRDefault="00E719B9" w:rsidP="005B4DD8">
            <w:pPr>
              <w:tabs>
                <w:tab w:val="left" w:pos="34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t xml:space="preserve">– </w:t>
            </w:r>
          </w:p>
        </w:tc>
        <w:tc>
          <w:tcPr>
            <w:tcW w:w="965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установить систему видеонаблюдения (должна обеспечивать непрерывное видеонаблюдение за состоянием обстановки на всей территории объекта, архивирование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ихранение</w:t>
            </w:r>
            <w:proofErr w:type="spell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данных в течение 30 дней);</w:t>
            </w:r>
          </w:p>
        </w:tc>
      </w:tr>
      <w:tr w:rsidR="00E719B9" w:rsidRPr="005B4DD8" w:rsidTr="003B4BBD">
        <w:trPr>
          <w:jc w:val="center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9B9" w:rsidRPr="005B4DD8" w:rsidRDefault="00E719B9" w:rsidP="005B4DD8">
            <w:pPr>
              <w:tabs>
                <w:tab w:val="left" w:pos="34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t xml:space="preserve">– </w:t>
            </w:r>
          </w:p>
        </w:tc>
        <w:tc>
          <w:tcPr>
            <w:tcW w:w="965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установить систему оповещения и управления эвакуацией (должна обеспечивать оперативное информирование людей об угрозе совершения или о совершении террористического акта и быть автономной, не совмещенной с ретрансляционными технологическими системами, количество </w:t>
            </w:r>
            <w:proofErr w:type="spellStart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оповещателей</w:t>
            </w:r>
            <w:proofErr w:type="spellEnd"/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должна обеспечивать слышимость на всей территории объекта);</w:t>
            </w: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ab/>
            </w:r>
          </w:p>
        </w:tc>
      </w:tr>
      <w:tr w:rsidR="00E719B9" w:rsidRPr="005B4DD8" w:rsidTr="003B4BBD">
        <w:trPr>
          <w:jc w:val="center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9B9" w:rsidRPr="005B4DD8" w:rsidRDefault="00E719B9" w:rsidP="005B4DD8">
            <w:pPr>
              <w:tabs>
                <w:tab w:val="left" w:pos="34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t xml:space="preserve">– </w:t>
            </w:r>
          </w:p>
        </w:tc>
        <w:tc>
          <w:tcPr>
            <w:tcW w:w="965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установить дополнительно 2 прожектора на фасаде здания и 1 опору освещения с фонарем для освещения периметра</w:t>
            </w:r>
          </w:p>
        </w:tc>
      </w:tr>
      <w:tr w:rsidR="00E719B9" w:rsidRPr="005B4DD8" w:rsidTr="003B4BBD">
        <w:trPr>
          <w:jc w:val="center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9B9" w:rsidRPr="005B4DD8" w:rsidRDefault="00E719B9" w:rsidP="005B4DD8">
            <w:pPr>
              <w:tabs>
                <w:tab w:val="left" w:pos="34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t xml:space="preserve">– </w:t>
            </w:r>
          </w:p>
        </w:tc>
        <w:tc>
          <w:tcPr>
            <w:tcW w:w="965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установить ограждение по периметру техникума общей протяженностью 200 метров</w:t>
            </w:r>
          </w:p>
        </w:tc>
      </w:tr>
      <w:tr w:rsidR="00E719B9" w:rsidRPr="005B4DD8" w:rsidTr="003B4BBD">
        <w:trPr>
          <w:jc w:val="center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9B9" w:rsidRPr="005B4DD8" w:rsidRDefault="00E719B9" w:rsidP="005B4DD8">
            <w:pPr>
              <w:tabs>
                <w:tab w:val="left" w:pos="34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t xml:space="preserve">– </w:t>
            </w:r>
          </w:p>
        </w:tc>
        <w:tc>
          <w:tcPr>
            <w:tcW w:w="965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организовать пропускной режим транспорта на территорию техникума</w:t>
            </w:r>
          </w:p>
        </w:tc>
      </w:tr>
      <w:tr w:rsidR="00E719B9" w:rsidRPr="005B4DD8" w:rsidTr="003B4BBD">
        <w:trPr>
          <w:jc w:val="center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9B9" w:rsidRPr="005B4DD8" w:rsidRDefault="00E719B9" w:rsidP="005B4DD8">
            <w:pPr>
              <w:tabs>
                <w:tab w:val="left" w:pos="34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t xml:space="preserve">– </w:t>
            </w:r>
          </w:p>
        </w:tc>
        <w:tc>
          <w:tcPr>
            <w:tcW w:w="965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ограничить стоянку транспортных средств ближе 25 метров от здания кафе</w:t>
            </w:r>
          </w:p>
        </w:tc>
      </w:tr>
      <w:tr w:rsidR="00E719B9" w:rsidRPr="005B4DD8" w:rsidTr="003B4BBD">
        <w:trPr>
          <w:jc w:val="center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9B9" w:rsidRPr="005B4DD8" w:rsidRDefault="00E719B9" w:rsidP="005B4DD8">
            <w:pPr>
              <w:tabs>
                <w:tab w:val="left" w:pos="34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t xml:space="preserve">– </w:t>
            </w:r>
          </w:p>
        </w:tc>
        <w:tc>
          <w:tcPr>
            <w:tcW w:w="965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оборудовать пост охраны кнопкой экстренного вызова полиции</w:t>
            </w:r>
          </w:p>
        </w:tc>
      </w:tr>
      <w:tr w:rsidR="00E719B9" w:rsidRPr="005B4DD8" w:rsidTr="003B4BBD">
        <w:trPr>
          <w:jc w:val="center"/>
        </w:trPr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9B9" w:rsidRPr="005B4DD8" w:rsidRDefault="00E719B9" w:rsidP="005B4DD8">
            <w:pPr>
              <w:tabs>
                <w:tab w:val="left" w:pos="34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t xml:space="preserve">– </w:t>
            </w:r>
          </w:p>
        </w:tc>
        <w:tc>
          <w:tcPr>
            <w:tcW w:w="965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оборудовать все телефонные аппараты аппаратурой АОН и заключить договоров на подключении услуги определения номера (если не оговорено отдельно в договоре на обслуживание абонента оператором связи)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pStyle w:val="a7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348" w:hanging="42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B4DD8">
              <w:rPr>
                <w:rFonts w:ascii="Times New Roman" w:hAnsi="Times New Roman"/>
                <w:sz w:val="28"/>
                <w:szCs w:val="28"/>
                <w:u w:val="single"/>
              </w:rPr>
              <w:t>Присвоение категории потенциальной опасности объекта (места):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В результате осуществленного анализа и оценки исходных данных, представленных для проведения категорирования, принимая во внимание данные проведенного обследования объекта, присваивается: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F0171D" w:rsidP="00F017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</w:t>
            </w:r>
            <w:r w:rsidR="00E719B9" w:rsidRPr="005B4DD8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29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97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Ерофеев Дмитрий Николаевич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29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DD8">
              <w:rPr>
                <w:rFonts w:ascii="Times New Roman" w:hAnsi="Times New Roman"/>
                <w:sz w:val="28"/>
                <w:szCs w:val="28"/>
              </w:rPr>
              <w:t>Плотцев</w:t>
            </w:r>
            <w:proofErr w:type="spellEnd"/>
            <w:r w:rsidRPr="005B4DD8">
              <w:rPr>
                <w:rFonts w:ascii="Times New Roman" w:hAnsi="Times New Roman"/>
                <w:sz w:val="28"/>
                <w:szCs w:val="28"/>
              </w:rPr>
              <w:t xml:space="preserve"> Андрей Юрьевич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29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?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29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Кузьмин Александр Евгеньевич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B4DD8">
              <w:rPr>
                <w:rFonts w:ascii="Times New Roman" w:hAnsi="Times New Roman"/>
                <w:i/>
                <w:sz w:val="28"/>
                <w:szCs w:val="28"/>
              </w:rPr>
              <w:t>Директор ООО «Организация»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DD8">
              <w:rPr>
                <w:rFonts w:ascii="Times New Roman" w:hAnsi="Times New Roman"/>
                <w:sz w:val="16"/>
                <w:szCs w:val="16"/>
              </w:rPr>
              <w:t>(руководитель/собственник места массового пребывания людей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4974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7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B4DD8">
              <w:rPr>
                <w:rFonts w:ascii="Times New Roman" w:hAnsi="Times New Roman"/>
                <w:i/>
                <w:sz w:val="28"/>
                <w:szCs w:val="28"/>
              </w:rPr>
              <w:t>И.И.Иванов</w:t>
            </w:r>
            <w:proofErr w:type="spellEnd"/>
            <w:r w:rsidRPr="005B4DD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E719B9" w:rsidRPr="005B4DD8" w:rsidTr="003B4BBD">
        <w:trPr>
          <w:gridAfter w:val="2"/>
          <w:wAfter w:w="161" w:type="dxa"/>
          <w:jc w:val="center"/>
        </w:trPr>
        <w:tc>
          <w:tcPr>
            <w:tcW w:w="99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B9" w:rsidRPr="005B4DD8" w:rsidRDefault="00E719B9" w:rsidP="005B4D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DD8">
              <w:rPr>
                <w:rFonts w:ascii="Times New Roman" w:hAnsi="Times New Roman"/>
                <w:sz w:val="16"/>
                <w:szCs w:val="16"/>
              </w:rPr>
              <w:t>или лицо, использующее ММПЛ на ином законном основании)</w:t>
            </w:r>
          </w:p>
        </w:tc>
      </w:tr>
    </w:tbl>
    <w:p w:rsidR="00F0171D" w:rsidRDefault="00E719B9" w:rsidP="00263F7F">
      <w:r>
        <w:tab/>
      </w:r>
      <w:r>
        <w:tab/>
      </w:r>
      <w:r>
        <w:tab/>
      </w:r>
      <w:r>
        <w:tab/>
      </w:r>
    </w:p>
    <w:tbl>
      <w:tblPr>
        <w:tblW w:w="10112" w:type="dxa"/>
        <w:jc w:val="center"/>
        <w:tblLayout w:type="fixed"/>
        <w:tblLook w:val="00A0" w:firstRow="1" w:lastRow="0" w:firstColumn="1" w:lastColumn="0" w:noHBand="0" w:noVBand="0"/>
      </w:tblPr>
      <w:tblGrid>
        <w:gridCol w:w="946"/>
        <w:gridCol w:w="9166"/>
      </w:tblGrid>
      <w:tr w:rsidR="00F0171D" w:rsidRPr="005B4DD8" w:rsidTr="00F0171D">
        <w:trPr>
          <w:jc w:val="center"/>
        </w:trPr>
        <w:tc>
          <w:tcPr>
            <w:tcW w:w="946" w:type="dxa"/>
            <w:vAlign w:val="center"/>
          </w:tcPr>
          <w:p w:rsidR="00F0171D" w:rsidRPr="005B4DD8" w:rsidRDefault="00F0171D" w:rsidP="00F017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9166" w:type="dxa"/>
            <w:vAlign w:val="center"/>
          </w:tcPr>
          <w:p w:rsidR="00F0171D" w:rsidRPr="005B4DD8" w:rsidRDefault="00F0171D" w:rsidP="00F017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DD8">
              <w:rPr>
                <w:rFonts w:ascii="Times New Roman" w:hAnsi="Times New Roman"/>
                <w:sz w:val="28"/>
                <w:szCs w:val="28"/>
              </w:rPr>
              <w:t>«____» ___________________   2016 года</w:t>
            </w:r>
          </w:p>
        </w:tc>
      </w:tr>
    </w:tbl>
    <w:p w:rsidR="00E719B9" w:rsidRDefault="00E719B9" w:rsidP="00263F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19B9" w:rsidRDefault="00E719B9" w:rsidP="00263F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19B9" w:rsidRDefault="00E719B9" w:rsidP="00263F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719B9" w:rsidSect="00E3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DC0"/>
    <w:multiLevelType w:val="hybridMultilevel"/>
    <w:tmpl w:val="AC582022"/>
    <w:lvl w:ilvl="0" w:tplc="308A8E04">
      <w:start w:val="1"/>
      <w:numFmt w:val="upperRoman"/>
      <w:lvlText w:val="%1."/>
      <w:lvlJc w:val="left"/>
      <w:pPr>
        <w:ind w:left="78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84C"/>
    <w:rsid w:val="00044A09"/>
    <w:rsid w:val="00061B5C"/>
    <w:rsid w:val="000D7562"/>
    <w:rsid w:val="00103E5C"/>
    <w:rsid w:val="0022212A"/>
    <w:rsid w:val="00263F7F"/>
    <w:rsid w:val="002A2502"/>
    <w:rsid w:val="002B150C"/>
    <w:rsid w:val="002C6375"/>
    <w:rsid w:val="003A7EFF"/>
    <w:rsid w:val="003B4BBD"/>
    <w:rsid w:val="003B68A5"/>
    <w:rsid w:val="003E2FF3"/>
    <w:rsid w:val="003F211A"/>
    <w:rsid w:val="004073F9"/>
    <w:rsid w:val="004B0CAA"/>
    <w:rsid w:val="004B4268"/>
    <w:rsid w:val="004C64D7"/>
    <w:rsid w:val="004E0FBC"/>
    <w:rsid w:val="004F0B89"/>
    <w:rsid w:val="00581776"/>
    <w:rsid w:val="005B4DD8"/>
    <w:rsid w:val="005D6428"/>
    <w:rsid w:val="006014E4"/>
    <w:rsid w:val="00760204"/>
    <w:rsid w:val="00777BBC"/>
    <w:rsid w:val="00890F48"/>
    <w:rsid w:val="008C7ECB"/>
    <w:rsid w:val="0094659F"/>
    <w:rsid w:val="00960549"/>
    <w:rsid w:val="009637C0"/>
    <w:rsid w:val="00987022"/>
    <w:rsid w:val="009B1D35"/>
    <w:rsid w:val="00A03E45"/>
    <w:rsid w:val="00A8456F"/>
    <w:rsid w:val="00AB258A"/>
    <w:rsid w:val="00BB3A93"/>
    <w:rsid w:val="00CC22DE"/>
    <w:rsid w:val="00DD10D2"/>
    <w:rsid w:val="00E1784C"/>
    <w:rsid w:val="00E27E41"/>
    <w:rsid w:val="00E33F74"/>
    <w:rsid w:val="00E719B9"/>
    <w:rsid w:val="00F0171D"/>
    <w:rsid w:val="00F36A47"/>
    <w:rsid w:val="00F44E24"/>
    <w:rsid w:val="00F64DAF"/>
    <w:rsid w:val="00F75C5F"/>
    <w:rsid w:val="00F8039A"/>
    <w:rsid w:val="00FC7A1E"/>
    <w:rsid w:val="00FF167F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6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36A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63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rsid w:val="003F211A"/>
    <w:rPr>
      <w:rFonts w:cs="Times New Roman"/>
      <w:color w:val="3272C0"/>
      <w:u w:val="none"/>
      <w:effect w:val="none"/>
      <w:shd w:val="clear" w:color="auto" w:fill="auto"/>
    </w:rPr>
  </w:style>
  <w:style w:type="paragraph" w:styleId="a7">
    <w:name w:val="List Paragraph"/>
    <w:basedOn w:val="a"/>
    <w:uiPriority w:val="99"/>
    <w:qFormat/>
    <w:rsid w:val="00963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6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1876-04E1-4396-8E8E-89C1CA34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1989</Words>
  <Characters>11340</Characters>
  <Application>Microsoft Office Word</Application>
  <DocSecurity>0</DocSecurity>
  <Lines>94</Lines>
  <Paragraphs>26</Paragraphs>
  <ScaleCrop>false</ScaleCrop>
  <Company/>
  <LinksUpToDate>false</LinksUpToDate>
  <CharactersWithSpaces>13303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2016-06-09T05:19:00Z</dcterms:created>
  <dcterms:modified xsi:type="dcterms:W3CDTF">2016-09-28T08:05:00Z</dcterms:modified>
</cp:coreProperties>
</file>